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67B8" w14:textId="26564DD4" w:rsidR="00D725ED" w:rsidRPr="00DD16C3" w:rsidRDefault="008A5F5C" w:rsidP="0034349C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Meeting Agenda</w:t>
      </w:r>
    </w:p>
    <w:p w14:paraId="45F792D0" w14:textId="77777777" w:rsidR="00C80F87" w:rsidRPr="00DD16C3" w:rsidRDefault="00C80F87" w:rsidP="001509C5">
      <w:pPr>
        <w:pStyle w:val="NoSpacing"/>
        <w:rPr>
          <w:b/>
          <w:bCs/>
          <w:sz w:val="28"/>
          <w:szCs w:val="28"/>
        </w:rPr>
      </w:pPr>
    </w:p>
    <w:p w14:paraId="33762657" w14:textId="655EBD54" w:rsidR="001509C5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Meeting:</w:t>
      </w:r>
      <w:r w:rsidRPr="00DD16C3">
        <w:rPr>
          <w:sz w:val="28"/>
          <w:szCs w:val="28"/>
        </w:rPr>
        <w:tab/>
      </w:r>
      <w:r w:rsidR="00B11AC7">
        <w:rPr>
          <w:sz w:val="28"/>
          <w:szCs w:val="28"/>
        </w:rPr>
        <w:t xml:space="preserve">City </w:t>
      </w:r>
      <w:r w:rsidRPr="00DD16C3">
        <w:rPr>
          <w:sz w:val="28"/>
          <w:szCs w:val="28"/>
        </w:rPr>
        <w:t>of Millersville</w:t>
      </w:r>
      <w:r w:rsidR="000704A5">
        <w:rPr>
          <w:sz w:val="28"/>
          <w:szCs w:val="28"/>
        </w:rPr>
        <w:t xml:space="preserve"> </w:t>
      </w:r>
      <w:r w:rsidRPr="00DD16C3">
        <w:rPr>
          <w:sz w:val="28"/>
          <w:szCs w:val="28"/>
        </w:rPr>
        <w:t>Planning Commission</w:t>
      </w:r>
    </w:p>
    <w:p w14:paraId="46498EC6" w14:textId="521F6CB1" w:rsidR="00482D7D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Date:</w:t>
      </w:r>
      <w:r w:rsidRPr="00DD16C3">
        <w:rPr>
          <w:sz w:val="28"/>
          <w:szCs w:val="28"/>
        </w:rPr>
        <w:tab/>
      </w:r>
      <w:r w:rsidRPr="00DD16C3">
        <w:rPr>
          <w:sz w:val="28"/>
          <w:szCs w:val="28"/>
        </w:rPr>
        <w:tab/>
      </w:r>
      <w:r w:rsidR="00C703C1">
        <w:rPr>
          <w:sz w:val="28"/>
          <w:szCs w:val="28"/>
        </w:rPr>
        <w:t>June</w:t>
      </w:r>
      <w:r w:rsidR="00664823">
        <w:rPr>
          <w:sz w:val="28"/>
          <w:szCs w:val="28"/>
        </w:rPr>
        <w:t xml:space="preserve"> 1</w:t>
      </w:r>
      <w:r w:rsidR="00C703C1">
        <w:rPr>
          <w:sz w:val="28"/>
          <w:szCs w:val="28"/>
        </w:rPr>
        <w:t>3</w:t>
      </w:r>
      <w:r w:rsidR="00664823">
        <w:rPr>
          <w:sz w:val="28"/>
          <w:szCs w:val="28"/>
        </w:rPr>
        <w:t>th</w:t>
      </w:r>
      <w:r w:rsidR="00482D7D">
        <w:rPr>
          <w:sz w:val="28"/>
          <w:szCs w:val="28"/>
        </w:rPr>
        <w:t>, 202</w:t>
      </w:r>
      <w:r w:rsidR="00F31E0C">
        <w:rPr>
          <w:sz w:val="28"/>
          <w:szCs w:val="28"/>
        </w:rPr>
        <w:t>3</w:t>
      </w:r>
    </w:p>
    <w:p w14:paraId="43D31913" w14:textId="644E7EEB" w:rsidR="001509C5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Time:</w:t>
      </w:r>
      <w:r w:rsidRPr="00DD16C3">
        <w:rPr>
          <w:b/>
          <w:bCs/>
          <w:sz w:val="28"/>
          <w:szCs w:val="28"/>
        </w:rPr>
        <w:tab/>
      </w:r>
      <w:r w:rsidRPr="00DD16C3">
        <w:rPr>
          <w:sz w:val="28"/>
          <w:szCs w:val="28"/>
        </w:rPr>
        <w:tab/>
      </w:r>
      <w:r w:rsidR="00F31E0C">
        <w:rPr>
          <w:sz w:val="28"/>
          <w:szCs w:val="28"/>
        </w:rPr>
        <w:t>5:00pm</w:t>
      </w:r>
    </w:p>
    <w:p w14:paraId="1475BCA8" w14:textId="31FFFC2F" w:rsidR="001509C5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Location:</w:t>
      </w:r>
      <w:r w:rsidRPr="00DD16C3">
        <w:rPr>
          <w:b/>
          <w:bCs/>
          <w:sz w:val="28"/>
          <w:szCs w:val="28"/>
        </w:rPr>
        <w:tab/>
      </w:r>
      <w:r w:rsidRPr="00DD16C3">
        <w:rPr>
          <w:sz w:val="28"/>
          <w:szCs w:val="28"/>
        </w:rPr>
        <w:t>Millersville</w:t>
      </w:r>
      <w:r w:rsidR="00C41987">
        <w:rPr>
          <w:sz w:val="28"/>
          <w:szCs w:val="28"/>
        </w:rPr>
        <w:t xml:space="preserve"> City Hall</w:t>
      </w:r>
    </w:p>
    <w:p w14:paraId="039B5AE6" w14:textId="4BC67AC3" w:rsidR="00DE4554" w:rsidRPr="00DD16C3" w:rsidRDefault="00C41987" w:rsidP="00AF46B3">
      <w:pPr>
        <w:pStyle w:val="NoSpacing"/>
        <w:ind w:left="720" w:firstLine="720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1246 </w:t>
      </w:r>
      <w:r w:rsidR="001509C5" w:rsidRPr="00DD16C3">
        <w:rPr>
          <w:rFonts w:cs="Arial"/>
          <w:sz w:val="28"/>
          <w:szCs w:val="28"/>
          <w:shd w:val="clear" w:color="auto" w:fill="FFFFFF"/>
        </w:rPr>
        <w:t>Louisville Hwy, Goodlettsville, TN 37072</w:t>
      </w:r>
    </w:p>
    <w:p w14:paraId="0055DEEF" w14:textId="5FFB0BFC" w:rsidR="00265D0E" w:rsidRPr="00DD16C3" w:rsidRDefault="00265D0E" w:rsidP="00433339">
      <w:pPr>
        <w:rPr>
          <w:b/>
          <w:bCs/>
          <w:sz w:val="28"/>
          <w:szCs w:val="28"/>
        </w:rPr>
      </w:pPr>
    </w:p>
    <w:p w14:paraId="6B62CCF7" w14:textId="7039DD2D" w:rsidR="00433339" w:rsidRDefault="00433339" w:rsidP="004333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16C3">
        <w:rPr>
          <w:sz w:val="28"/>
          <w:szCs w:val="28"/>
        </w:rPr>
        <w:t>Call to Order</w:t>
      </w:r>
    </w:p>
    <w:p w14:paraId="47444EE8" w14:textId="77777777" w:rsidR="0078652F" w:rsidRPr="0078652F" w:rsidRDefault="0078652F" w:rsidP="0078652F">
      <w:pPr>
        <w:rPr>
          <w:sz w:val="28"/>
          <w:szCs w:val="28"/>
        </w:rPr>
      </w:pPr>
    </w:p>
    <w:p w14:paraId="56BA8D23" w14:textId="5F53EBCF" w:rsidR="00F31E0C" w:rsidRDefault="00433339" w:rsidP="00717B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16C3">
        <w:rPr>
          <w:sz w:val="28"/>
          <w:szCs w:val="28"/>
        </w:rPr>
        <w:t>Pledge of Allegiance</w:t>
      </w:r>
      <w:r w:rsidR="006944F3">
        <w:rPr>
          <w:sz w:val="28"/>
          <w:szCs w:val="28"/>
        </w:rPr>
        <w:t>/Invocation</w:t>
      </w:r>
    </w:p>
    <w:p w14:paraId="21E2CF69" w14:textId="77777777" w:rsidR="0078652F" w:rsidRPr="0078652F" w:rsidRDefault="0078652F" w:rsidP="0078652F">
      <w:pPr>
        <w:rPr>
          <w:sz w:val="28"/>
          <w:szCs w:val="28"/>
        </w:rPr>
      </w:pPr>
    </w:p>
    <w:p w14:paraId="64AD759E" w14:textId="5912A48F" w:rsidR="00717BBB" w:rsidRDefault="00433339" w:rsidP="00717B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16C3">
        <w:rPr>
          <w:sz w:val="28"/>
          <w:szCs w:val="28"/>
        </w:rPr>
        <w:t>Roll Call</w:t>
      </w:r>
      <w:r w:rsidR="00717BBB">
        <w:rPr>
          <w:sz w:val="28"/>
          <w:szCs w:val="28"/>
        </w:rPr>
        <w:t xml:space="preserve"> by Secretary Fry-Johnson</w:t>
      </w:r>
    </w:p>
    <w:p w14:paraId="74667D04" w14:textId="77777777" w:rsidR="0078652F" w:rsidRPr="0078652F" w:rsidRDefault="0078652F" w:rsidP="0078652F">
      <w:pPr>
        <w:rPr>
          <w:sz w:val="28"/>
          <w:szCs w:val="28"/>
        </w:rPr>
      </w:pPr>
    </w:p>
    <w:p w14:paraId="07839A57" w14:textId="4DA0C7F8" w:rsidR="00207E1A" w:rsidRDefault="00207E1A" w:rsidP="004333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14:paraId="5C5D2996" w14:textId="60AC0AAE" w:rsidR="00FB6AA8" w:rsidRDefault="00C703C1" w:rsidP="00BD35C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April</w:t>
      </w:r>
      <w:r w:rsidR="00290E1B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290E1B">
        <w:rPr>
          <w:sz w:val="28"/>
          <w:szCs w:val="28"/>
        </w:rPr>
        <w:t>th</w:t>
      </w:r>
      <w:r w:rsidR="00FB6AA8">
        <w:rPr>
          <w:sz w:val="28"/>
          <w:szCs w:val="28"/>
        </w:rPr>
        <w:t>, 2022</w:t>
      </w:r>
      <w:r w:rsidR="00EE1948">
        <w:rPr>
          <w:sz w:val="28"/>
          <w:szCs w:val="28"/>
        </w:rPr>
        <w:t xml:space="preserve"> Regular Commission Meeting</w:t>
      </w:r>
      <w:r w:rsidR="0078652F">
        <w:rPr>
          <w:sz w:val="28"/>
          <w:szCs w:val="28"/>
        </w:rPr>
        <w:t>.</w:t>
      </w:r>
    </w:p>
    <w:p w14:paraId="234EEF6F" w14:textId="77777777" w:rsidR="0078652F" w:rsidRPr="0078652F" w:rsidRDefault="0078652F" w:rsidP="0078652F">
      <w:pPr>
        <w:rPr>
          <w:sz w:val="28"/>
          <w:szCs w:val="28"/>
        </w:rPr>
      </w:pPr>
    </w:p>
    <w:p w14:paraId="7B823611" w14:textId="66E4A905" w:rsidR="00717BBB" w:rsidRDefault="00454F6A" w:rsidP="00717BBB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136950905"/>
      <w:bookmarkStart w:id="1" w:name="_Hlk136950707"/>
      <w:r>
        <w:rPr>
          <w:sz w:val="28"/>
          <w:szCs w:val="28"/>
        </w:rPr>
        <w:t>The Annexation of White House Community Volunteer Fire Dept. 1916 Highway 31W.</w:t>
      </w:r>
    </w:p>
    <w:bookmarkEnd w:id="0"/>
    <w:p w14:paraId="75B0FC70" w14:textId="7935F9B9" w:rsidR="00717BBB" w:rsidRDefault="00717BBB" w:rsidP="00717BB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Hearing (limited to 2 minutes per person). </w:t>
      </w:r>
    </w:p>
    <w:p w14:paraId="26BA2352" w14:textId="7E453780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Hearing to Citizens</w:t>
      </w:r>
      <w:r w:rsidR="00165E02">
        <w:rPr>
          <w:sz w:val="28"/>
          <w:szCs w:val="28"/>
        </w:rPr>
        <w:t xml:space="preserve">. </w:t>
      </w:r>
    </w:p>
    <w:p w14:paraId="5A561964" w14:textId="28025AD8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Close Hearing.</w:t>
      </w:r>
    </w:p>
    <w:p w14:paraId="032C91C4" w14:textId="77777777" w:rsidR="00454F6A" w:rsidRPr="00454F6A" w:rsidRDefault="00454F6A" w:rsidP="00454F6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54F6A">
        <w:rPr>
          <w:sz w:val="28"/>
          <w:szCs w:val="28"/>
        </w:rPr>
        <w:t>The Annexation of White House Community Volunteer Fire Dept. 1916 Highway 31W.</w:t>
      </w:r>
    </w:p>
    <w:p w14:paraId="7F04D448" w14:textId="4C36A4B0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Case Summary by Planner Pieri</w:t>
      </w:r>
    </w:p>
    <w:p w14:paraId="6758E082" w14:textId="1FE0A477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with Commission &amp; Applicant.</w:t>
      </w:r>
    </w:p>
    <w:p w14:paraId="1C72C27D" w14:textId="5CCAD3A6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approve or deny.</w:t>
      </w:r>
      <w:bookmarkEnd w:id="1"/>
    </w:p>
    <w:p w14:paraId="63970859" w14:textId="77777777" w:rsidR="00454F6A" w:rsidRPr="00454F6A" w:rsidRDefault="00454F6A" w:rsidP="00454F6A">
      <w:pPr>
        <w:rPr>
          <w:sz w:val="28"/>
          <w:szCs w:val="28"/>
        </w:rPr>
      </w:pPr>
    </w:p>
    <w:p w14:paraId="45037EFC" w14:textId="0BD0912E" w:rsidR="00212F6C" w:rsidRDefault="00454F6A" w:rsidP="00212F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Annexation of Poplar Ridge Parcels </w:t>
      </w:r>
      <w:r w:rsidRPr="00454F6A">
        <w:rPr>
          <w:sz w:val="28"/>
          <w:szCs w:val="28"/>
        </w:rPr>
        <w:t>099F A 0010</w:t>
      </w:r>
      <w:r>
        <w:rPr>
          <w:sz w:val="28"/>
          <w:szCs w:val="28"/>
        </w:rPr>
        <w:t xml:space="preserve">1, </w:t>
      </w:r>
      <w:r w:rsidRPr="00454F6A">
        <w:rPr>
          <w:sz w:val="28"/>
          <w:szCs w:val="28"/>
        </w:rPr>
        <w:t>099F A 001</w:t>
      </w:r>
      <w:r>
        <w:rPr>
          <w:sz w:val="28"/>
          <w:szCs w:val="28"/>
        </w:rPr>
        <w:t xml:space="preserve">02, </w:t>
      </w:r>
      <w:r w:rsidRPr="00454F6A">
        <w:rPr>
          <w:sz w:val="28"/>
          <w:szCs w:val="28"/>
        </w:rPr>
        <w:t>099F A 0010</w:t>
      </w:r>
      <w:r>
        <w:rPr>
          <w:sz w:val="28"/>
          <w:szCs w:val="28"/>
        </w:rPr>
        <w:t xml:space="preserve">3, and </w:t>
      </w:r>
      <w:r w:rsidRPr="00454F6A">
        <w:rPr>
          <w:sz w:val="28"/>
          <w:szCs w:val="28"/>
        </w:rPr>
        <w:t>099F A 0010</w:t>
      </w:r>
      <w:r>
        <w:rPr>
          <w:sz w:val="28"/>
          <w:szCs w:val="28"/>
        </w:rPr>
        <w:t>4.</w:t>
      </w:r>
    </w:p>
    <w:p w14:paraId="322B748C" w14:textId="77777777" w:rsidR="00212F6C" w:rsidRDefault="00212F6C" w:rsidP="00212F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Hearing (limited to 2 minutes per person). </w:t>
      </w:r>
    </w:p>
    <w:p w14:paraId="4822E105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Hearing to Citizens. </w:t>
      </w:r>
    </w:p>
    <w:p w14:paraId="7D1F6590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Close Hearing.</w:t>
      </w:r>
    </w:p>
    <w:p w14:paraId="388842F8" w14:textId="5B5E55AB" w:rsidR="00212F6C" w:rsidRPr="00454F6A" w:rsidRDefault="00454F6A" w:rsidP="00454F6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54F6A">
        <w:rPr>
          <w:sz w:val="28"/>
          <w:szCs w:val="28"/>
        </w:rPr>
        <w:t>The Annexation of Poplar Ridge Parcels 099F A 00101, 099F A 00102, 099F A 00103, and 099F A 00104.</w:t>
      </w:r>
    </w:p>
    <w:p w14:paraId="5E7DEF18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Case Summary by Planner Pieri</w:t>
      </w:r>
    </w:p>
    <w:p w14:paraId="204A651B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with Commission &amp; Applicant.</w:t>
      </w:r>
    </w:p>
    <w:p w14:paraId="5BF6AEF1" w14:textId="635FFE51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12F6C">
        <w:rPr>
          <w:sz w:val="28"/>
          <w:szCs w:val="28"/>
        </w:rPr>
        <w:t>Motion to approve or deny.</w:t>
      </w:r>
    </w:p>
    <w:p w14:paraId="0FBFD7D4" w14:textId="77777777" w:rsidR="00454F6A" w:rsidRPr="00454F6A" w:rsidRDefault="00454F6A" w:rsidP="00454F6A">
      <w:pPr>
        <w:rPr>
          <w:sz w:val="28"/>
          <w:szCs w:val="28"/>
        </w:rPr>
      </w:pPr>
    </w:p>
    <w:p w14:paraId="70C771F0" w14:textId="564B34E2" w:rsidR="00212F6C" w:rsidRDefault="0078652F" w:rsidP="00212F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2164 Ted Dorris Rd. Preliminary Plat Approval. </w:t>
      </w:r>
    </w:p>
    <w:p w14:paraId="2E6AEF69" w14:textId="77777777" w:rsidR="00212F6C" w:rsidRDefault="00212F6C" w:rsidP="00212F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Hearing (limited to 2 minutes per person). </w:t>
      </w:r>
    </w:p>
    <w:p w14:paraId="576F6649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Hearing to Citizens. </w:t>
      </w:r>
    </w:p>
    <w:p w14:paraId="67B3E1DF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Close Hearing.</w:t>
      </w:r>
    </w:p>
    <w:p w14:paraId="7AED22AB" w14:textId="5FE6529A" w:rsidR="00212F6C" w:rsidRDefault="0078652F" w:rsidP="00212F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2164 Ted Dorris Rd. </w:t>
      </w:r>
      <w:r w:rsidR="00212F6C">
        <w:rPr>
          <w:sz w:val="28"/>
          <w:szCs w:val="28"/>
        </w:rPr>
        <w:t xml:space="preserve">Preliminary </w:t>
      </w:r>
      <w:r>
        <w:rPr>
          <w:sz w:val="28"/>
          <w:szCs w:val="28"/>
        </w:rPr>
        <w:t>Plat Approval</w:t>
      </w:r>
    </w:p>
    <w:p w14:paraId="7657E138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Case Summary by Planner Pieri</w:t>
      </w:r>
    </w:p>
    <w:p w14:paraId="24681F26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with Commission &amp; Applicant.</w:t>
      </w:r>
    </w:p>
    <w:p w14:paraId="509BA662" w14:textId="2DFF3DB9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12F6C">
        <w:rPr>
          <w:sz w:val="28"/>
          <w:szCs w:val="28"/>
        </w:rPr>
        <w:t>Motion to approve or deny.</w:t>
      </w:r>
    </w:p>
    <w:p w14:paraId="546F8188" w14:textId="77777777" w:rsidR="0078652F" w:rsidRPr="0078652F" w:rsidRDefault="0078652F" w:rsidP="0078652F">
      <w:pPr>
        <w:rPr>
          <w:sz w:val="28"/>
          <w:szCs w:val="28"/>
        </w:rPr>
      </w:pPr>
    </w:p>
    <w:p w14:paraId="441D3465" w14:textId="72221EC0" w:rsidR="00212F6C" w:rsidRDefault="0078652F" w:rsidP="00212F6C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2" w:name="_Hlk136951961"/>
      <w:r>
        <w:rPr>
          <w:sz w:val="28"/>
          <w:szCs w:val="28"/>
        </w:rPr>
        <w:t xml:space="preserve">Templet Townhomes Rezone from GC to THR (General Commercial to Townhome Residential) and Site-Plan Approval. </w:t>
      </w:r>
    </w:p>
    <w:bookmarkEnd w:id="2"/>
    <w:p w14:paraId="2F6FD97D" w14:textId="77777777" w:rsidR="00212F6C" w:rsidRDefault="00212F6C" w:rsidP="00212F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Hearing (limited to 2 minutes per person). </w:t>
      </w:r>
    </w:p>
    <w:p w14:paraId="70F75F3B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Hearing to Citizens. </w:t>
      </w:r>
    </w:p>
    <w:p w14:paraId="5D0D5DEE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Close Hearing.</w:t>
      </w:r>
    </w:p>
    <w:p w14:paraId="61755ABA" w14:textId="77777777" w:rsidR="0078652F" w:rsidRDefault="0078652F" w:rsidP="0078652F">
      <w:pPr>
        <w:rPr>
          <w:sz w:val="28"/>
          <w:szCs w:val="28"/>
        </w:rPr>
      </w:pPr>
    </w:p>
    <w:p w14:paraId="02D19EB7" w14:textId="77777777" w:rsidR="0078652F" w:rsidRPr="0078652F" w:rsidRDefault="0078652F" w:rsidP="0078652F">
      <w:pPr>
        <w:rPr>
          <w:sz w:val="28"/>
          <w:szCs w:val="28"/>
        </w:rPr>
      </w:pPr>
    </w:p>
    <w:p w14:paraId="64D96B45" w14:textId="10D24A23" w:rsidR="00212F6C" w:rsidRPr="0078652F" w:rsidRDefault="0078652F" w:rsidP="0078652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8652F">
        <w:rPr>
          <w:sz w:val="28"/>
          <w:szCs w:val="28"/>
        </w:rPr>
        <w:lastRenderedPageBreak/>
        <w:t>Templet Townhomes Rezone from GC to THR (</w:t>
      </w:r>
      <w:r>
        <w:rPr>
          <w:sz w:val="28"/>
          <w:szCs w:val="28"/>
        </w:rPr>
        <w:t>G</w:t>
      </w:r>
      <w:r w:rsidRPr="0078652F">
        <w:rPr>
          <w:sz w:val="28"/>
          <w:szCs w:val="28"/>
        </w:rPr>
        <w:t xml:space="preserve">eneral </w:t>
      </w:r>
      <w:r>
        <w:rPr>
          <w:sz w:val="28"/>
          <w:szCs w:val="28"/>
        </w:rPr>
        <w:t>C</w:t>
      </w:r>
      <w:r w:rsidRPr="0078652F">
        <w:rPr>
          <w:sz w:val="28"/>
          <w:szCs w:val="28"/>
        </w:rPr>
        <w:t xml:space="preserve">ommercial to </w:t>
      </w:r>
      <w:r>
        <w:rPr>
          <w:sz w:val="28"/>
          <w:szCs w:val="28"/>
        </w:rPr>
        <w:t>T</w:t>
      </w:r>
      <w:r w:rsidRPr="0078652F">
        <w:rPr>
          <w:sz w:val="28"/>
          <w:szCs w:val="28"/>
        </w:rPr>
        <w:t xml:space="preserve">ownhome </w:t>
      </w:r>
      <w:r>
        <w:rPr>
          <w:sz w:val="28"/>
          <w:szCs w:val="28"/>
        </w:rPr>
        <w:t>R</w:t>
      </w:r>
      <w:r w:rsidRPr="0078652F">
        <w:rPr>
          <w:sz w:val="28"/>
          <w:szCs w:val="28"/>
        </w:rPr>
        <w:t xml:space="preserve">esidential) and Site-Plan Approval. </w:t>
      </w:r>
    </w:p>
    <w:p w14:paraId="03F520EB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Case Summary by Planner Pieri</w:t>
      </w:r>
    </w:p>
    <w:p w14:paraId="6DFC8B98" w14:textId="77777777" w:rsidR="00212F6C" w:rsidRDefault="00212F6C" w:rsidP="00212F6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with Commission &amp; Applicant.</w:t>
      </w:r>
    </w:p>
    <w:p w14:paraId="56B760B9" w14:textId="1B636563" w:rsidR="0078652F" w:rsidRDefault="00212F6C" w:rsidP="0078652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12F6C">
        <w:rPr>
          <w:sz w:val="28"/>
          <w:szCs w:val="28"/>
        </w:rPr>
        <w:t>Motion to approve or deny.</w:t>
      </w:r>
    </w:p>
    <w:p w14:paraId="4A2C3A69" w14:textId="77777777" w:rsidR="00C67A64" w:rsidRPr="00C67A64" w:rsidRDefault="00C67A64" w:rsidP="00C67A64">
      <w:pPr>
        <w:rPr>
          <w:sz w:val="28"/>
          <w:szCs w:val="28"/>
        </w:rPr>
      </w:pPr>
    </w:p>
    <w:p w14:paraId="3D87FA08" w14:textId="18C212D6" w:rsidR="00762BD4" w:rsidRDefault="007458C7" w:rsidP="00762BD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Commissioners Comments</w:t>
      </w:r>
      <w:r w:rsidR="0080388A">
        <w:rPr>
          <w:rFonts w:cstheme="minorHAnsi"/>
          <w:sz w:val="28"/>
          <w:szCs w:val="28"/>
        </w:rPr>
        <w:t>.</w:t>
      </w:r>
    </w:p>
    <w:p w14:paraId="0888DD67" w14:textId="77777777" w:rsidR="0078652F" w:rsidRPr="0078652F" w:rsidRDefault="0078652F" w:rsidP="0078652F">
      <w:pPr>
        <w:rPr>
          <w:rFonts w:cstheme="minorHAnsi"/>
          <w:sz w:val="28"/>
          <w:szCs w:val="28"/>
        </w:rPr>
      </w:pPr>
    </w:p>
    <w:p w14:paraId="4943D322" w14:textId="6C26669C" w:rsidR="00532627" w:rsidRPr="00532627" w:rsidRDefault="00433339" w:rsidP="0053262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73AF9">
        <w:rPr>
          <w:rFonts w:cstheme="minorHAnsi"/>
          <w:sz w:val="28"/>
          <w:szCs w:val="28"/>
        </w:rPr>
        <w:t>Adjourn</w:t>
      </w:r>
      <w:r w:rsidR="00717BBB">
        <w:rPr>
          <w:rFonts w:cstheme="minorHAnsi"/>
          <w:sz w:val="28"/>
          <w:szCs w:val="28"/>
        </w:rPr>
        <w:t>.</w:t>
      </w:r>
    </w:p>
    <w:sectPr w:rsidR="00532627" w:rsidRPr="005326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C87E" w14:textId="77777777" w:rsidR="000B4F35" w:rsidRDefault="000B4F35" w:rsidP="00E52C3B">
      <w:pPr>
        <w:spacing w:after="0" w:line="240" w:lineRule="auto"/>
      </w:pPr>
      <w:r>
        <w:separator/>
      </w:r>
    </w:p>
  </w:endnote>
  <w:endnote w:type="continuationSeparator" w:id="0">
    <w:p w14:paraId="294D51FC" w14:textId="77777777" w:rsidR="000B4F35" w:rsidRDefault="000B4F35" w:rsidP="00E5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4BE3" w14:textId="77777777" w:rsidR="000B4F35" w:rsidRDefault="000B4F35" w:rsidP="00E52C3B">
      <w:pPr>
        <w:spacing w:after="0" w:line="240" w:lineRule="auto"/>
      </w:pPr>
      <w:r>
        <w:separator/>
      </w:r>
    </w:p>
  </w:footnote>
  <w:footnote w:type="continuationSeparator" w:id="0">
    <w:p w14:paraId="4E9821F5" w14:textId="77777777" w:rsidR="000B4F35" w:rsidRDefault="000B4F35" w:rsidP="00E5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-991"/>
      <w:tblW w:w="109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0"/>
      <w:gridCol w:w="6631"/>
    </w:tblGrid>
    <w:tr w:rsidR="00E52C3B" w14:paraId="03432E59" w14:textId="77777777" w:rsidTr="00B478A3">
      <w:trPr>
        <w:trHeight w:val="556"/>
      </w:trPr>
      <w:tc>
        <w:tcPr>
          <w:tcW w:w="4310" w:type="dxa"/>
        </w:tcPr>
        <w:p w14:paraId="29171AB4" w14:textId="77777777" w:rsidR="00E52C3B" w:rsidRDefault="00E52C3B" w:rsidP="00E52C3B">
          <w:r w:rsidRPr="006A7744">
            <w:rPr>
              <w:noProof/>
            </w:rPr>
            <w:drawing>
              <wp:inline distT="0" distB="0" distL="0" distR="0" wp14:anchorId="4355AC8D" wp14:editId="48C97B1C">
                <wp:extent cx="1407381" cy="1371600"/>
                <wp:effectExtent l="19050" t="0" r="2319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273" cy="1372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1" w:type="dxa"/>
        </w:tcPr>
        <w:p w14:paraId="76683F15" w14:textId="77777777" w:rsidR="00E52C3B" w:rsidRDefault="00E52C3B" w:rsidP="00E52C3B">
          <w:pPr>
            <w:pStyle w:val="Heading2"/>
            <w:jc w:val="right"/>
            <w:rPr>
              <w:color w:val="385623" w:themeColor="accent6" w:themeShade="80"/>
              <w:sz w:val="32"/>
              <w:szCs w:val="32"/>
            </w:rPr>
          </w:pPr>
        </w:p>
        <w:p w14:paraId="184904B7" w14:textId="77777777" w:rsidR="00E52C3B" w:rsidRPr="006A7744" w:rsidRDefault="00E52C3B" w:rsidP="00E52C3B">
          <w:pPr>
            <w:pStyle w:val="Heading2"/>
            <w:jc w:val="right"/>
            <w:rPr>
              <w:color w:val="385623" w:themeColor="accent6" w:themeShade="80"/>
              <w:sz w:val="32"/>
              <w:szCs w:val="32"/>
            </w:rPr>
          </w:pPr>
          <w:r w:rsidRPr="006A7744">
            <w:rPr>
              <w:color w:val="385623" w:themeColor="accent6" w:themeShade="80"/>
              <w:sz w:val="32"/>
              <w:szCs w:val="32"/>
            </w:rPr>
            <w:t>City of Millersville</w:t>
          </w:r>
        </w:p>
        <w:p w14:paraId="44468C2A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>
            <w:rPr>
              <w:color w:val="385623" w:themeColor="accent6" w:themeShade="80"/>
              <w:szCs w:val="24"/>
            </w:rPr>
            <w:t>Planning Commission</w:t>
          </w:r>
        </w:p>
        <w:p w14:paraId="617BFD20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1246 Louisville Highway</w:t>
          </w:r>
        </w:p>
        <w:p w14:paraId="6CAA949B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Millersville, Tennessee 37072</w:t>
          </w:r>
        </w:p>
        <w:p w14:paraId="6713F24C" w14:textId="77777777" w:rsidR="00E52C3B" w:rsidRPr="00D92D96" w:rsidRDefault="00E52C3B" w:rsidP="00E52C3B">
          <w:pPr>
            <w:jc w:val="right"/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</w:pPr>
          <w:r w:rsidRPr="00D92D96"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  <w:t>Telephone 615-859-0880</w:t>
          </w:r>
        </w:p>
      </w:tc>
    </w:tr>
  </w:tbl>
  <w:p w14:paraId="51E82B9F" w14:textId="77777777" w:rsidR="00E52C3B" w:rsidRDefault="00E52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4BB"/>
    <w:multiLevelType w:val="hybridMultilevel"/>
    <w:tmpl w:val="ECAC2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014E6"/>
    <w:multiLevelType w:val="hybridMultilevel"/>
    <w:tmpl w:val="5036A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2D70"/>
    <w:multiLevelType w:val="hybridMultilevel"/>
    <w:tmpl w:val="A208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1CB6"/>
    <w:multiLevelType w:val="hybridMultilevel"/>
    <w:tmpl w:val="6C7A1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13092">
    <w:abstractNumId w:val="1"/>
  </w:num>
  <w:num w:numId="2" w16cid:durableId="1221359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535205">
    <w:abstractNumId w:val="3"/>
  </w:num>
  <w:num w:numId="4" w16cid:durableId="1358123969">
    <w:abstractNumId w:val="2"/>
  </w:num>
  <w:num w:numId="5" w16cid:durableId="175539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C5"/>
    <w:rsid w:val="00046E8B"/>
    <w:rsid w:val="00050266"/>
    <w:rsid w:val="0005059C"/>
    <w:rsid w:val="0006188D"/>
    <w:rsid w:val="000704A5"/>
    <w:rsid w:val="0007131B"/>
    <w:rsid w:val="00076112"/>
    <w:rsid w:val="00090E31"/>
    <w:rsid w:val="000B4F35"/>
    <w:rsid w:val="000B6106"/>
    <w:rsid w:val="000C33D0"/>
    <w:rsid w:val="000D4BBE"/>
    <w:rsid w:val="0010655B"/>
    <w:rsid w:val="00116CD4"/>
    <w:rsid w:val="0013490A"/>
    <w:rsid w:val="001509C5"/>
    <w:rsid w:val="00165E02"/>
    <w:rsid w:val="00171EB7"/>
    <w:rsid w:val="00187099"/>
    <w:rsid w:val="001A0F44"/>
    <w:rsid w:val="001A6CA7"/>
    <w:rsid w:val="001B2C5D"/>
    <w:rsid w:val="001B2FD6"/>
    <w:rsid w:val="001C4E33"/>
    <w:rsid w:val="001C67C6"/>
    <w:rsid w:val="00203661"/>
    <w:rsid w:val="00207E1A"/>
    <w:rsid w:val="00212F6C"/>
    <w:rsid w:val="00227093"/>
    <w:rsid w:val="002308AC"/>
    <w:rsid w:val="00252F82"/>
    <w:rsid w:val="0026211A"/>
    <w:rsid w:val="00265D0E"/>
    <w:rsid w:val="00271226"/>
    <w:rsid w:val="00272420"/>
    <w:rsid w:val="0027294F"/>
    <w:rsid w:val="00273AF9"/>
    <w:rsid w:val="00275A4C"/>
    <w:rsid w:val="00275B98"/>
    <w:rsid w:val="00290E1B"/>
    <w:rsid w:val="002B23D2"/>
    <w:rsid w:val="002B54E9"/>
    <w:rsid w:val="002C6C9C"/>
    <w:rsid w:val="002D566C"/>
    <w:rsid w:val="002F67F9"/>
    <w:rsid w:val="0031406A"/>
    <w:rsid w:val="003204C0"/>
    <w:rsid w:val="003240FC"/>
    <w:rsid w:val="0033695B"/>
    <w:rsid w:val="0034349C"/>
    <w:rsid w:val="00356958"/>
    <w:rsid w:val="00373066"/>
    <w:rsid w:val="00375467"/>
    <w:rsid w:val="00386EEB"/>
    <w:rsid w:val="003C5045"/>
    <w:rsid w:val="003D68BD"/>
    <w:rsid w:val="003E49EB"/>
    <w:rsid w:val="004143F6"/>
    <w:rsid w:val="00425D35"/>
    <w:rsid w:val="00433339"/>
    <w:rsid w:val="00454F6A"/>
    <w:rsid w:val="00466853"/>
    <w:rsid w:val="00476D7C"/>
    <w:rsid w:val="00482D7D"/>
    <w:rsid w:val="004838F0"/>
    <w:rsid w:val="0049035C"/>
    <w:rsid w:val="0049369F"/>
    <w:rsid w:val="004A6544"/>
    <w:rsid w:val="00504009"/>
    <w:rsid w:val="00504E64"/>
    <w:rsid w:val="00532627"/>
    <w:rsid w:val="00547A39"/>
    <w:rsid w:val="00554115"/>
    <w:rsid w:val="00582F5C"/>
    <w:rsid w:val="005F6789"/>
    <w:rsid w:val="006153D4"/>
    <w:rsid w:val="00626733"/>
    <w:rsid w:val="00630E43"/>
    <w:rsid w:val="00631047"/>
    <w:rsid w:val="00664823"/>
    <w:rsid w:val="00674AE2"/>
    <w:rsid w:val="00682CF3"/>
    <w:rsid w:val="006944F3"/>
    <w:rsid w:val="006A2445"/>
    <w:rsid w:val="006D5DB8"/>
    <w:rsid w:val="00711245"/>
    <w:rsid w:val="00717BBB"/>
    <w:rsid w:val="00720177"/>
    <w:rsid w:val="00726F10"/>
    <w:rsid w:val="00730641"/>
    <w:rsid w:val="007458C7"/>
    <w:rsid w:val="007564F4"/>
    <w:rsid w:val="007576A3"/>
    <w:rsid w:val="007625B3"/>
    <w:rsid w:val="00762BD4"/>
    <w:rsid w:val="007641F0"/>
    <w:rsid w:val="00781B0A"/>
    <w:rsid w:val="0078652F"/>
    <w:rsid w:val="007A4C78"/>
    <w:rsid w:val="007F44F6"/>
    <w:rsid w:val="0080388A"/>
    <w:rsid w:val="008167EB"/>
    <w:rsid w:val="00850D1E"/>
    <w:rsid w:val="00854312"/>
    <w:rsid w:val="008548B3"/>
    <w:rsid w:val="00871DBD"/>
    <w:rsid w:val="008A5F5C"/>
    <w:rsid w:val="008B3925"/>
    <w:rsid w:val="008E2DE2"/>
    <w:rsid w:val="008F41EF"/>
    <w:rsid w:val="0090496E"/>
    <w:rsid w:val="00920ED5"/>
    <w:rsid w:val="0094169E"/>
    <w:rsid w:val="00971A64"/>
    <w:rsid w:val="00980171"/>
    <w:rsid w:val="00980C8E"/>
    <w:rsid w:val="00983767"/>
    <w:rsid w:val="009B1C39"/>
    <w:rsid w:val="009B799D"/>
    <w:rsid w:val="009C2E48"/>
    <w:rsid w:val="009D1067"/>
    <w:rsid w:val="009F168E"/>
    <w:rsid w:val="00A544FC"/>
    <w:rsid w:val="00A67D75"/>
    <w:rsid w:val="00A8004A"/>
    <w:rsid w:val="00A83E17"/>
    <w:rsid w:val="00AB2A4F"/>
    <w:rsid w:val="00AF31F9"/>
    <w:rsid w:val="00AF46B3"/>
    <w:rsid w:val="00B11AC7"/>
    <w:rsid w:val="00B17BD3"/>
    <w:rsid w:val="00B33607"/>
    <w:rsid w:val="00B516BC"/>
    <w:rsid w:val="00B85E9B"/>
    <w:rsid w:val="00B875C3"/>
    <w:rsid w:val="00BD35CB"/>
    <w:rsid w:val="00BF237F"/>
    <w:rsid w:val="00C20283"/>
    <w:rsid w:val="00C20CF4"/>
    <w:rsid w:val="00C25D5E"/>
    <w:rsid w:val="00C41987"/>
    <w:rsid w:val="00C64B7C"/>
    <w:rsid w:val="00C67A64"/>
    <w:rsid w:val="00C703C1"/>
    <w:rsid w:val="00C80F87"/>
    <w:rsid w:val="00CA0783"/>
    <w:rsid w:val="00CF25BB"/>
    <w:rsid w:val="00D22F7B"/>
    <w:rsid w:val="00D725ED"/>
    <w:rsid w:val="00DD16C3"/>
    <w:rsid w:val="00DD3027"/>
    <w:rsid w:val="00DD3878"/>
    <w:rsid w:val="00DE30B9"/>
    <w:rsid w:val="00DE4554"/>
    <w:rsid w:val="00E0372F"/>
    <w:rsid w:val="00E30B36"/>
    <w:rsid w:val="00E505D1"/>
    <w:rsid w:val="00E52C3B"/>
    <w:rsid w:val="00E6706D"/>
    <w:rsid w:val="00E7521E"/>
    <w:rsid w:val="00E820E0"/>
    <w:rsid w:val="00EA7A17"/>
    <w:rsid w:val="00ED65A0"/>
    <w:rsid w:val="00EE1948"/>
    <w:rsid w:val="00F0083A"/>
    <w:rsid w:val="00F157AC"/>
    <w:rsid w:val="00F1779A"/>
    <w:rsid w:val="00F31E0C"/>
    <w:rsid w:val="00F525AC"/>
    <w:rsid w:val="00F5510E"/>
    <w:rsid w:val="00F80686"/>
    <w:rsid w:val="00F86DB2"/>
    <w:rsid w:val="00F961D3"/>
    <w:rsid w:val="00F968B3"/>
    <w:rsid w:val="00FB6AA8"/>
    <w:rsid w:val="00FD1454"/>
    <w:rsid w:val="00FD295B"/>
    <w:rsid w:val="00FD59FC"/>
    <w:rsid w:val="00FF4E37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9ADD"/>
  <w15:chartTrackingRefBased/>
  <w15:docId w15:val="{973D1FC4-7351-4227-8FD9-873D08C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C5"/>
  </w:style>
  <w:style w:type="paragraph" w:styleId="Heading2">
    <w:name w:val="heading 2"/>
    <w:basedOn w:val="Normal"/>
    <w:next w:val="Normal"/>
    <w:link w:val="Heading2Char"/>
    <w:qFormat/>
    <w:rsid w:val="00E52C3B"/>
    <w:pPr>
      <w:keepNext/>
      <w:spacing w:after="0" w:line="240" w:lineRule="auto"/>
      <w:jc w:val="center"/>
      <w:outlineLvl w:val="1"/>
    </w:pPr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9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0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3B"/>
  </w:style>
  <w:style w:type="paragraph" w:styleId="Footer">
    <w:name w:val="footer"/>
    <w:basedOn w:val="Normal"/>
    <w:link w:val="Foot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3B"/>
  </w:style>
  <w:style w:type="character" w:customStyle="1" w:styleId="Heading2Char">
    <w:name w:val="Heading 2 Char"/>
    <w:basedOn w:val="DefaultParagraphFont"/>
    <w:link w:val="Heading2"/>
    <w:rsid w:val="00E52C3B"/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table" w:styleId="TableGrid">
    <w:name w:val="Table Grid"/>
    <w:basedOn w:val="TableNormal"/>
    <w:uiPriority w:val="39"/>
    <w:rsid w:val="00E5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Pieri</dc:creator>
  <cp:keywords/>
  <dc:description/>
  <cp:lastModifiedBy>City Milersville</cp:lastModifiedBy>
  <cp:revision>2</cp:revision>
  <cp:lastPrinted>2022-11-09T21:40:00Z</cp:lastPrinted>
  <dcterms:created xsi:type="dcterms:W3CDTF">2023-06-08T18:25:00Z</dcterms:created>
  <dcterms:modified xsi:type="dcterms:W3CDTF">2023-06-08T18:25:00Z</dcterms:modified>
</cp:coreProperties>
</file>